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1B" w:rsidRPr="00947E1B" w:rsidRDefault="00947E1B" w:rsidP="00947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61646A"/>
          <w:sz w:val="27"/>
          <w:szCs w:val="27"/>
          <w:bdr w:val="none" w:sz="0" w:space="0" w:color="auto" w:frame="1"/>
          <w:lang w:eastAsia="ru-RU"/>
        </w:rPr>
        <w:t>Санкт-Петербург</w:t>
      </w:r>
    </w:p>
    <w:p w:rsidR="00947E1B" w:rsidRPr="00947E1B" w:rsidRDefault="00947E1B" w:rsidP="00947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61646A"/>
          <w:sz w:val="27"/>
          <w:szCs w:val="27"/>
          <w:lang w:eastAsia="ru-RU"/>
        </w:rPr>
        <w:t>Распоряжение от</w:t>
      </w:r>
      <w:r w:rsidRPr="00947E1B">
        <w:rPr>
          <w:rFonts w:ascii="Arial" w:eastAsia="Times New Roman" w:hAnsi="Arial" w:cs="Arial"/>
          <w:color w:val="61646A"/>
          <w:sz w:val="27"/>
          <w:lang w:eastAsia="ru-RU"/>
        </w:rPr>
        <w:t> </w:t>
      </w:r>
      <w:r w:rsidRPr="00947E1B">
        <w:rPr>
          <w:rFonts w:ascii="Arial" w:eastAsia="Times New Roman" w:hAnsi="Arial" w:cs="Arial"/>
          <w:color w:val="61646A"/>
          <w:sz w:val="27"/>
          <w:szCs w:val="27"/>
          <w:bdr w:val="none" w:sz="0" w:space="0" w:color="auto" w:frame="1"/>
          <w:lang w:eastAsia="ru-RU"/>
        </w:rPr>
        <w:t>24 апреля 2012 года</w:t>
      </w:r>
      <w:r w:rsidRPr="00947E1B">
        <w:rPr>
          <w:rFonts w:ascii="Arial" w:eastAsia="Times New Roman" w:hAnsi="Arial" w:cs="Arial"/>
          <w:color w:val="61646A"/>
          <w:sz w:val="27"/>
          <w:lang w:eastAsia="ru-RU"/>
        </w:rPr>
        <w:t> </w:t>
      </w:r>
      <w:r w:rsidRPr="00947E1B">
        <w:rPr>
          <w:rFonts w:ascii="Arial" w:eastAsia="Times New Roman" w:hAnsi="Arial" w:cs="Arial"/>
          <w:color w:val="61646A"/>
          <w:sz w:val="27"/>
          <w:szCs w:val="27"/>
          <w:bdr w:val="none" w:sz="0" w:space="0" w:color="auto" w:frame="1"/>
          <w:lang w:eastAsia="ru-RU"/>
        </w:rPr>
        <w:t>№ 192-Р</w:t>
      </w:r>
    </w:p>
    <w:p w:rsidR="00947E1B" w:rsidRPr="00947E1B" w:rsidRDefault="00947E1B" w:rsidP="00947E1B">
      <w:pPr>
        <w:spacing w:before="391" w:after="569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6"/>
          <w:szCs w:val="36"/>
          <w:lang w:eastAsia="ru-RU"/>
        </w:rPr>
      </w:pPr>
      <w:r w:rsidRPr="00947E1B">
        <w:rPr>
          <w:rFonts w:ascii="Arial" w:eastAsia="Times New Roman" w:hAnsi="Arial" w:cs="Arial"/>
          <w:color w:val="2D3038"/>
          <w:kern w:val="36"/>
          <w:sz w:val="36"/>
          <w:szCs w:val="36"/>
          <w:lang w:eastAsia="ru-RU"/>
        </w:rPr>
        <w:t>О внесении изменений в распоряжение Комитета по здравоохранению от 23.03.2011 N 121-р</w:t>
      </w:r>
    </w:p>
    <w:p w:rsidR="00947E1B" w:rsidRPr="00947E1B" w:rsidRDefault="00947E1B" w:rsidP="00947E1B">
      <w:pPr>
        <w:spacing w:before="178" w:after="0" w:line="240" w:lineRule="auto"/>
        <w:textAlignment w:val="baseline"/>
        <w:rPr>
          <w:rFonts w:ascii="Arial" w:eastAsia="Times New Roman" w:hAnsi="Arial" w:cs="Arial"/>
          <w:color w:val="61646A"/>
          <w:sz w:val="21"/>
          <w:szCs w:val="21"/>
          <w:lang w:eastAsia="ru-RU"/>
        </w:rPr>
      </w:pPr>
      <w:r w:rsidRPr="00947E1B">
        <w:rPr>
          <w:rFonts w:ascii="Arial" w:eastAsia="Times New Roman" w:hAnsi="Arial" w:cs="Arial"/>
          <w:color w:val="61646A"/>
          <w:sz w:val="21"/>
          <w:szCs w:val="21"/>
          <w:lang w:eastAsia="ru-RU"/>
        </w:rPr>
        <w:t>Принято</w:t>
      </w:r>
    </w:p>
    <w:p w:rsidR="00947E1B" w:rsidRPr="00947E1B" w:rsidRDefault="00947E1B" w:rsidP="00947E1B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61646A"/>
          <w:sz w:val="21"/>
          <w:szCs w:val="21"/>
          <w:lang w:eastAsia="ru-RU"/>
        </w:rPr>
      </w:pPr>
      <w:r w:rsidRPr="00947E1B">
        <w:rPr>
          <w:rFonts w:ascii="Arial" w:eastAsia="Times New Roman" w:hAnsi="Arial" w:cs="Arial"/>
          <w:color w:val="61646A"/>
          <w:sz w:val="21"/>
          <w:szCs w:val="21"/>
          <w:bdr w:val="none" w:sz="0" w:space="0" w:color="auto" w:frame="1"/>
          <w:lang w:eastAsia="ru-RU"/>
        </w:rPr>
        <w:t>Комитетом по здравоохранению Санкт-Петербурга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В соответствии с постановлением Правительства Санкт-Петербурга от</w:t>
      </w:r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hyperlink r:id="rId6" w:history="1">
        <w:r w:rsidRPr="00947E1B">
          <w:rPr>
            <w:rFonts w:ascii="Arial" w:eastAsia="Times New Roman" w:hAnsi="Arial" w:cs="Arial"/>
            <w:color w:val="0085BD"/>
            <w:sz w:val="27"/>
            <w:u w:val="single"/>
            <w:lang w:eastAsia="ru-RU"/>
          </w:rPr>
          <w:t>01.11.2005 N 1673</w:t>
        </w:r>
      </w:hyperlink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"О системе оплаты труда работников государственных учреждений здравоохранения, финансируемых за счет средств бюджета Санкт-Петербурга" и распоряжением Комитета по здравоохранению от</w:t>
      </w:r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hyperlink r:id="rId7" w:history="1">
        <w:r w:rsidRPr="00947E1B">
          <w:rPr>
            <w:rFonts w:ascii="Arial" w:eastAsia="Times New Roman" w:hAnsi="Arial" w:cs="Arial"/>
            <w:color w:val="0085BD"/>
            <w:sz w:val="27"/>
            <w:u w:val="single"/>
            <w:lang w:eastAsia="ru-RU"/>
          </w:rPr>
          <w:t>15.02.2011 N 58-р</w:t>
        </w:r>
      </w:hyperlink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"Об утверждении Положения о порядке оплаты труда работников государственных учреждений здравоохранения, финансируемых за счет средств бюджета Санкт-Петербурга":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b/>
          <w:bCs/>
          <w:color w:val="777777"/>
          <w:lang w:eastAsia="ru-RU"/>
        </w:rPr>
        <w:t>1.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Внести в распоряжение Комитета по здравоохранению от</w:t>
      </w:r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hyperlink r:id="rId8" w:history="1">
        <w:r w:rsidRPr="00947E1B">
          <w:rPr>
            <w:rFonts w:ascii="Arial" w:eastAsia="Times New Roman" w:hAnsi="Arial" w:cs="Arial"/>
            <w:color w:val="0085BD"/>
            <w:sz w:val="27"/>
            <w:u w:val="single"/>
            <w:lang w:eastAsia="ru-RU"/>
          </w:rPr>
          <w:t>23.03.2011 N 121-р</w:t>
        </w:r>
      </w:hyperlink>
      <w:r w:rsidRPr="00947E1B">
        <w:rPr>
          <w:rFonts w:ascii="Arial" w:eastAsia="Times New Roman" w:hAnsi="Arial" w:cs="Arial"/>
          <w:color w:val="2D3038"/>
          <w:sz w:val="27"/>
          <w:lang w:eastAsia="ru-RU"/>
        </w:rPr>
        <w:t> 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"Об утверждении методических рекомендаций по оплате труда работников государственных учреждений здравоохранения, финансируемых за счет средств бюджета Санкт-Петербурга" изменения: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b/>
          <w:bCs/>
          <w:color w:val="777777"/>
          <w:lang w:eastAsia="ru-RU"/>
        </w:rPr>
        <w:t>1.1.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Абзацы четвертый и пятый п. 8.1 Методических рекомендаций по оплате труда работников государственных учреждений здравоохранения, финансируемых за счет средств бюджета Санкт-Петербурга, утвержденных распоряжением (далее - Рекомендации), изложить в следующей редакции: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"для заведующих отделениями и старших медицинских сестер участковых терапевтических и педиатрических служб специфика заключается в следующем: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br/>
        <w:t>коэффициенты специфики п. 1.2.3 и п. 1.2.10 Перечня суммируются</w:t>
      </w:r>
      <w:proofErr w:type="gramStart"/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.";</w:t>
      </w:r>
      <w:proofErr w:type="gramEnd"/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b/>
          <w:bCs/>
          <w:color w:val="777777"/>
          <w:lang w:eastAsia="ru-RU"/>
        </w:rPr>
        <w:t>1.2.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Дополнить п. 12 Рекомендаций абзацем следующего содержания: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"Оплата труда медицинских работников, осуществляющих высокотехнологичную медицинскую помощь за счет средств бюджета Санкт-Петербурга, производится по ставкам почасовой оплаты труда.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Таблица 4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70"/>
        <w:gridCol w:w="5565"/>
      </w:tblGrid>
      <w:tr w:rsidR="00947E1B" w:rsidRPr="00947E1B" w:rsidTr="00947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47E1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t>Размеры коэффициентов к базовой единице</w:t>
            </w:r>
          </w:p>
        </w:tc>
      </w:tr>
      <w:tr w:rsidR="00947E1B" w:rsidRPr="00947E1B" w:rsidTr="00947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t>Врачебный персонал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t>0,095 - 0,285</w:t>
            </w:r>
          </w:p>
        </w:tc>
      </w:tr>
      <w:tr w:rsidR="00947E1B" w:rsidRPr="00947E1B" w:rsidTr="00947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t xml:space="preserve">Средний медицинский </w:t>
            </w: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lastRenderedPageBreak/>
              <w:t>персонал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947E1B" w:rsidRPr="00947E1B" w:rsidRDefault="00947E1B" w:rsidP="0094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 w:rsidRPr="00947E1B"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  <w:lastRenderedPageBreak/>
              <w:t>0,076 - 0,228</w:t>
            </w:r>
          </w:p>
        </w:tc>
      </w:tr>
    </w:tbl>
    <w:p w:rsidR="00947E1B" w:rsidRPr="00947E1B" w:rsidRDefault="00947E1B" w:rsidP="00947E1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0"/>
        <w:textAlignment w:val="baseline"/>
        <w:rPr>
          <w:rFonts w:ascii="Courier New" w:eastAsia="Times New Roman" w:hAnsi="Courier New" w:cs="Courier New"/>
          <w:color w:val="2D3038"/>
          <w:sz w:val="31"/>
          <w:szCs w:val="31"/>
          <w:lang w:eastAsia="ru-RU"/>
        </w:rPr>
      </w:pPr>
      <w:r w:rsidRPr="00947E1B">
        <w:rPr>
          <w:rFonts w:ascii="Courier New" w:eastAsia="Times New Roman" w:hAnsi="Courier New" w:cs="Courier New"/>
          <w:color w:val="2D3038"/>
          <w:sz w:val="31"/>
          <w:szCs w:val="31"/>
          <w:lang w:eastAsia="ru-RU"/>
        </w:rPr>
        <w:lastRenderedPageBreak/>
        <w:t>".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b/>
          <w:bCs/>
          <w:color w:val="777777"/>
          <w:lang w:eastAsia="ru-RU"/>
        </w:rPr>
        <w:t>2.</w:t>
      </w: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Настоящее распоряжение вступает в силу с момента подписания и распространяется на отношения, возникшие с 01.01.2012.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b/>
          <w:bCs/>
          <w:color w:val="777777"/>
          <w:lang w:eastAsia="ru-RU"/>
        </w:rPr>
        <w:t>3.</w:t>
      </w:r>
      <w:proofErr w:type="gramStart"/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Контроль за</w:t>
      </w:r>
      <w:proofErr w:type="gramEnd"/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 xml:space="preserve"> выполнением настоящего распоряжения возложить на заместителя председателя Комитета по здравоохранению </w:t>
      </w:r>
      <w:proofErr w:type="spellStart"/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И.В.Ястребову</w:t>
      </w:r>
      <w:proofErr w:type="spellEnd"/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.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Председатель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Комитета по здравоохранению</w:t>
      </w:r>
    </w:p>
    <w:p w:rsidR="00947E1B" w:rsidRPr="00947E1B" w:rsidRDefault="00947E1B" w:rsidP="00947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7"/>
          <w:szCs w:val="27"/>
          <w:lang w:eastAsia="ru-RU"/>
        </w:rPr>
      </w:pPr>
      <w:r w:rsidRPr="00947E1B">
        <w:rPr>
          <w:rFonts w:ascii="Arial" w:eastAsia="Times New Roman" w:hAnsi="Arial" w:cs="Arial"/>
          <w:color w:val="2D3038"/>
          <w:sz w:val="27"/>
          <w:szCs w:val="27"/>
          <w:lang w:eastAsia="ru-RU"/>
        </w:rPr>
        <w:t>А.В.Королев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3DDB"/>
    <w:multiLevelType w:val="multilevel"/>
    <w:tmpl w:val="8B3E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7E1B"/>
    <w:rsid w:val="00001DFA"/>
    <w:rsid w:val="000034A3"/>
    <w:rsid w:val="00003A99"/>
    <w:rsid w:val="00004485"/>
    <w:rsid w:val="00010860"/>
    <w:rsid w:val="00013199"/>
    <w:rsid w:val="00014F72"/>
    <w:rsid w:val="0001587B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4FF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517E"/>
    <w:rsid w:val="000E6B5D"/>
    <w:rsid w:val="000F293B"/>
    <w:rsid w:val="000F3027"/>
    <w:rsid w:val="000F3B22"/>
    <w:rsid w:val="000F3BE9"/>
    <w:rsid w:val="000F4D30"/>
    <w:rsid w:val="000F5BCC"/>
    <w:rsid w:val="000F6D98"/>
    <w:rsid w:val="000F7D75"/>
    <w:rsid w:val="00100A9F"/>
    <w:rsid w:val="00102C2E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6D3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13DF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2994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577C"/>
    <w:rsid w:val="00207189"/>
    <w:rsid w:val="002114F1"/>
    <w:rsid w:val="00211E5C"/>
    <w:rsid w:val="00213075"/>
    <w:rsid w:val="002178D2"/>
    <w:rsid w:val="002215DA"/>
    <w:rsid w:val="00225C55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975FA"/>
    <w:rsid w:val="002A0C9C"/>
    <w:rsid w:val="002A2A96"/>
    <w:rsid w:val="002A345E"/>
    <w:rsid w:val="002A5827"/>
    <w:rsid w:val="002A6ED6"/>
    <w:rsid w:val="002B12F4"/>
    <w:rsid w:val="002B26B1"/>
    <w:rsid w:val="002C153C"/>
    <w:rsid w:val="002C2548"/>
    <w:rsid w:val="002C3B61"/>
    <w:rsid w:val="002D61C5"/>
    <w:rsid w:val="002D7511"/>
    <w:rsid w:val="002E055A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286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5EE"/>
    <w:rsid w:val="003C1819"/>
    <w:rsid w:val="003C60A6"/>
    <w:rsid w:val="003C66D2"/>
    <w:rsid w:val="003C7742"/>
    <w:rsid w:val="003D0CF6"/>
    <w:rsid w:val="003D1CAE"/>
    <w:rsid w:val="003D20E1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0CFF"/>
    <w:rsid w:val="00401D98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0C3"/>
    <w:rsid w:val="004853BF"/>
    <w:rsid w:val="00494A40"/>
    <w:rsid w:val="00497F54"/>
    <w:rsid w:val="004A090D"/>
    <w:rsid w:val="004A15E8"/>
    <w:rsid w:val="004A310D"/>
    <w:rsid w:val="004A6DA1"/>
    <w:rsid w:val="004B00CE"/>
    <w:rsid w:val="004B0273"/>
    <w:rsid w:val="004B122B"/>
    <w:rsid w:val="004B1490"/>
    <w:rsid w:val="004B16D1"/>
    <w:rsid w:val="004B4528"/>
    <w:rsid w:val="004C0828"/>
    <w:rsid w:val="004C6BDF"/>
    <w:rsid w:val="004D12EC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3BEC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138E"/>
    <w:rsid w:val="0055286F"/>
    <w:rsid w:val="0055317E"/>
    <w:rsid w:val="005612D4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34C"/>
    <w:rsid w:val="00577B85"/>
    <w:rsid w:val="005807DA"/>
    <w:rsid w:val="00580C58"/>
    <w:rsid w:val="00582D89"/>
    <w:rsid w:val="0058463B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6F8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5914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440"/>
    <w:rsid w:val="00622EF2"/>
    <w:rsid w:val="00624375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A795A"/>
    <w:rsid w:val="006B0C2C"/>
    <w:rsid w:val="006B187E"/>
    <w:rsid w:val="006B3A14"/>
    <w:rsid w:val="006B3A3C"/>
    <w:rsid w:val="006C31F1"/>
    <w:rsid w:val="006C3B93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E70B8"/>
    <w:rsid w:val="006F1B6B"/>
    <w:rsid w:val="006F1CC8"/>
    <w:rsid w:val="006F2853"/>
    <w:rsid w:val="006F36BF"/>
    <w:rsid w:val="006F3C4A"/>
    <w:rsid w:val="006F66A3"/>
    <w:rsid w:val="006F702F"/>
    <w:rsid w:val="006F79A7"/>
    <w:rsid w:val="00702682"/>
    <w:rsid w:val="0070302C"/>
    <w:rsid w:val="007051A2"/>
    <w:rsid w:val="00705599"/>
    <w:rsid w:val="00705B27"/>
    <w:rsid w:val="00705D3F"/>
    <w:rsid w:val="007062DC"/>
    <w:rsid w:val="00707CAE"/>
    <w:rsid w:val="00707CC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12D9"/>
    <w:rsid w:val="007955B0"/>
    <w:rsid w:val="00797013"/>
    <w:rsid w:val="007A006B"/>
    <w:rsid w:val="007A2809"/>
    <w:rsid w:val="007A2F2E"/>
    <w:rsid w:val="007A316F"/>
    <w:rsid w:val="007A3D25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B769D"/>
    <w:rsid w:val="007C0959"/>
    <w:rsid w:val="007C6CDA"/>
    <w:rsid w:val="007D0596"/>
    <w:rsid w:val="007D3377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5D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6526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E4B0F"/>
    <w:rsid w:val="008F29D8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15090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47E1B"/>
    <w:rsid w:val="009537E4"/>
    <w:rsid w:val="00954996"/>
    <w:rsid w:val="0095790D"/>
    <w:rsid w:val="00960577"/>
    <w:rsid w:val="009622F8"/>
    <w:rsid w:val="0096425A"/>
    <w:rsid w:val="0096431B"/>
    <w:rsid w:val="00965DC0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1D17"/>
    <w:rsid w:val="009A3C60"/>
    <w:rsid w:val="009A7DED"/>
    <w:rsid w:val="009B0E72"/>
    <w:rsid w:val="009B124E"/>
    <w:rsid w:val="009B16FE"/>
    <w:rsid w:val="009B2A07"/>
    <w:rsid w:val="009B33B2"/>
    <w:rsid w:val="009B6F13"/>
    <w:rsid w:val="009B7EF7"/>
    <w:rsid w:val="009C1177"/>
    <w:rsid w:val="009C1484"/>
    <w:rsid w:val="009C46B7"/>
    <w:rsid w:val="009C5BDA"/>
    <w:rsid w:val="009C79F9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14FB"/>
    <w:rsid w:val="00A116C9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053F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49A1"/>
    <w:rsid w:val="00AB64A5"/>
    <w:rsid w:val="00AC14E5"/>
    <w:rsid w:val="00AC5709"/>
    <w:rsid w:val="00AC7172"/>
    <w:rsid w:val="00AC730B"/>
    <w:rsid w:val="00AD08ED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478A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7208B"/>
    <w:rsid w:val="00B80803"/>
    <w:rsid w:val="00B81105"/>
    <w:rsid w:val="00B8250D"/>
    <w:rsid w:val="00B83A5E"/>
    <w:rsid w:val="00B83AC8"/>
    <w:rsid w:val="00B84544"/>
    <w:rsid w:val="00B850DD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E7B73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368D8"/>
    <w:rsid w:val="00C410D3"/>
    <w:rsid w:val="00C43D1C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0ABD"/>
    <w:rsid w:val="00CA1813"/>
    <w:rsid w:val="00CA5564"/>
    <w:rsid w:val="00CA58F1"/>
    <w:rsid w:val="00CA6527"/>
    <w:rsid w:val="00CA6708"/>
    <w:rsid w:val="00CB0061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2D68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1D49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4F90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009F"/>
    <w:rsid w:val="00E52834"/>
    <w:rsid w:val="00E56579"/>
    <w:rsid w:val="00E614A9"/>
    <w:rsid w:val="00E65E31"/>
    <w:rsid w:val="00E66719"/>
    <w:rsid w:val="00E67914"/>
    <w:rsid w:val="00E702D1"/>
    <w:rsid w:val="00E72D75"/>
    <w:rsid w:val="00E7426F"/>
    <w:rsid w:val="00E751C9"/>
    <w:rsid w:val="00E76BFA"/>
    <w:rsid w:val="00E775B6"/>
    <w:rsid w:val="00E77A15"/>
    <w:rsid w:val="00E82630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4A3"/>
    <w:rsid w:val="00EA08AE"/>
    <w:rsid w:val="00EA0A91"/>
    <w:rsid w:val="00EA188D"/>
    <w:rsid w:val="00EA40ED"/>
    <w:rsid w:val="00EB3740"/>
    <w:rsid w:val="00EB5EFD"/>
    <w:rsid w:val="00EB6B8A"/>
    <w:rsid w:val="00EC1FE5"/>
    <w:rsid w:val="00EC2F6B"/>
    <w:rsid w:val="00EC5752"/>
    <w:rsid w:val="00EC695D"/>
    <w:rsid w:val="00ED1F42"/>
    <w:rsid w:val="00ED5F1C"/>
    <w:rsid w:val="00EE0ABF"/>
    <w:rsid w:val="00EE102F"/>
    <w:rsid w:val="00EE6E7A"/>
    <w:rsid w:val="00EF1A45"/>
    <w:rsid w:val="00EF1B8E"/>
    <w:rsid w:val="00EF3911"/>
    <w:rsid w:val="00EF52F0"/>
    <w:rsid w:val="00EF78C1"/>
    <w:rsid w:val="00EF7ED3"/>
    <w:rsid w:val="00F00A78"/>
    <w:rsid w:val="00F0154F"/>
    <w:rsid w:val="00F052D4"/>
    <w:rsid w:val="00F05752"/>
    <w:rsid w:val="00F12758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2FD9"/>
    <w:rsid w:val="00F53401"/>
    <w:rsid w:val="00F534F8"/>
    <w:rsid w:val="00F5739E"/>
    <w:rsid w:val="00F57839"/>
    <w:rsid w:val="00F6270E"/>
    <w:rsid w:val="00F62C13"/>
    <w:rsid w:val="00F664BE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48D6"/>
    <w:rsid w:val="00F95056"/>
    <w:rsid w:val="00F97098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5593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7E1B"/>
  </w:style>
  <w:style w:type="character" w:customStyle="1" w:styleId="num">
    <w:name w:val="num"/>
    <w:basedOn w:val="a0"/>
    <w:rsid w:val="00947E1B"/>
  </w:style>
  <w:style w:type="character" w:styleId="a3">
    <w:name w:val="Hyperlink"/>
    <w:basedOn w:val="a0"/>
    <w:uiPriority w:val="99"/>
    <w:semiHidden/>
    <w:unhideWhenUsed/>
    <w:rsid w:val="00947E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4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E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357">
          <w:marLeft w:val="0"/>
          <w:marRight w:val="0"/>
          <w:marTop w:val="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5504855/?line_id=1&amp;entity_id=3002365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14801380/?line_id=1&amp;entity_id=282224847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docs.pravo.ru/entity/get/527803/?line_id=1&amp;entity_id=3201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rasporyazhenie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2013-09-03T14:48:00Z</dcterms:created>
  <dcterms:modified xsi:type="dcterms:W3CDTF">2013-09-03T14:48:00Z</dcterms:modified>
</cp:coreProperties>
</file>